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C6" w:rsidRDefault="002E58C6"/>
    <w:p w:rsidR="007310CC" w:rsidRDefault="007310CC" w:rsidP="007310CC">
      <w:pPr>
        <w:jc w:val="center"/>
      </w:pPr>
    </w:p>
    <w:tbl>
      <w:tblPr>
        <w:tblW w:w="15075" w:type="dxa"/>
        <w:tblCellSpacing w:w="0" w:type="dxa"/>
        <w:tblInd w:w="-1134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980"/>
        <w:gridCol w:w="4062"/>
        <w:gridCol w:w="6"/>
        <w:gridCol w:w="21"/>
      </w:tblGrid>
      <w:tr w:rsidR="007310CC" w:rsidRPr="007310CC" w:rsidTr="007310CC">
        <w:trPr>
          <w:gridAfter w:val="2"/>
          <w:trHeight w:val="57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ADFE1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b/>
                <w:bCs/>
                <w:color w:val="605D5C"/>
                <w:sz w:val="18"/>
                <w:szCs w:val="18"/>
                <w:lang w:eastAsia="it-IT"/>
              </w:rPr>
              <w:t>FORMAZIONE IN SERVIZIO E PTOF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</w:tc>
      </w:tr>
      <w:tr w:rsidR="007310CC" w:rsidRPr="007310CC" w:rsidTr="007310CC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5C5B5B"/>
                <w:sz w:val="18"/>
                <w:szCs w:val="18"/>
                <w:lang w:eastAsia="it-IT"/>
              </w:rPr>
              <w:t>Da:</w:t>
            </w: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 </w:t>
            </w:r>
            <w:r w:rsidRPr="007310CC">
              <w:rPr>
                <w:rFonts w:ascii="Arial" w:eastAsia="Times New Roman" w:hAnsi="Arial" w:cs="Arial"/>
                <w:b/>
                <w:bCs/>
                <w:color w:val="605D5C"/>
                <w:sz w:val="18"/>
                <w:szCs w:val="18"/>
                <w:lang w:eastAsia="it-IT"/>
              </w:rPr>
              <w:t>"</w:t>
            </w:r>
            <w:proofErr w:type="spellStart"/>
            <w:r w:rsidRPr="007310CC">
              <w:rPr>
                <w:rFonts w:ascii="Arial" w:eastAsia="Times New Roman" w:hAnsi="Arial" w:cs="Arial"/>
                <w:b/>
                <w:bCs/>
                <w:color w:val="605D5C"/>
                <w:sz w:val="18"/>
                <w:szCs w:val="18"/>
                <w:lang w:eastAsia="it-IT"/>
              </w:rPr>
              <w:t>Cub</w:t>
            </w:r>
            <w:proofErr w:type="spellEnd"/>
            <w:r w:rsidRPr="007310CC">
              <w:rPr>
                <w:rFonts w:ascii="Arial" w:eastAsia="Times New Roman" w:hAnsi="Arial" w:cs="Arial"/>
                <w:b/>
                <w:bCs/>
                <w:color w:val="605D5C"/>
                <w:sz w:val="18"/>
                <w:szCs w:val="18"/>
                <w:lang w:eastAsia="it-IT"/>
              </w:rPr>
              <w:t xml:space="preserve"> scuola Udine" </w:t>
            </w: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&lt;Cubscuolaudine@teletu.it&gt;</w:t>
            </w: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br/>
            </w:r>
            <w:r w:rsidRPr="007310CC">
              <w:rPr>
                <w:rFonts w:ascii="Arial" w:eastAsia="Times New Roman" w:hAnsi="Arial" w:cs="Arial"/>
                <w:color w:val="5C5B5B"/>
                <w:sz w:val="18"/>
                <w:szCs w:val="18"/>
                <w:lang w:eastAsia="it-IT"/>
              </w:rPr>
              <w:t>a:</w:t>
            </w: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 &lt;"</w:t>
            </w:r>
            <w:proofErr w:type="spellStart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Undisclosed-Recipient</w:t>
            </w:r>
            <w:proofErr w:type="spellEnd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:;"@istruzione.it&gt;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10/01/2016 09:44:47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7310CC" w:rsidRPr="007310CC" w:rsidTr="007310CC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030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Visualizza HTML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7310CC" w:rsidRPr="007310CC" w:rsidTr="007310CC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ADFE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Si invia l’accluso comunicato per l’affissione all’albo sindacale secondo le vigenti disposizioni.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con anticipati ringraziamenti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Mauro de agostini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CUB SCUOLA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LA FORMAZIONE IN SERVIZIO E' OBBLIGATORIA ? LA QUESTIONE PTOF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Come noto la legge 107/2015 ha introdotto la formazione in servizio dei docenti come “obbligatoria, permanente e strutturale” in questo senso in numerosi PTOF che in questi giorni vengono approvati nelle scuole vengono introdotti pesanti obblighi in termini di ore di formazione obbligatoria.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QUESTA PRETESA VA DRASTICAMENTE RESPINTA !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In base all'art. 36 della Costituzione “il lavoratore ha diritto ad una retribuzione proporzionale alla quantità e qualità del suo lavoro” in altre parole la legge non può introdurre obblighi di lavoro senza adeguato corrispettivo salariale !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Di questo è perfettamente consapevole il MIUR che nella sua recente nota 35 del 7.1.2016 sulla formazione scrive: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 xml:space="preserve">"il Piano nazionale di Formazione, in fase di elaborazione, porrà l'enfasi sull'innovazione dei modelli di formazione. Non si tratta infatti di obbligare i docenti a frequentare per un certo numero di ore corsi di aggiornamento routinari e basati essenzialmente su conferenze, ma di impegnarli in percorsi </w:t>
            </w:r>
            <w:proofErr w:type="spellStart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signficativi</w:t>
            </w:r>
            <w:proofErr w:type="spellEnd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 xml:space="preserve"> di sviluppo e ricerca professionale, che li veda soggetti attivi dei processi [...] In sostanza si intende privilegiare la documentazione degli esiti della formazione [...] già il vigente CCNL 2006-2009 impegna le istituzioni </w:t>
            </w:r>
            <w:proofErr w:type="spellStart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scolstiche</w:t>
            </w:r>
            <w:proofErr w:type="spellEnd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 xml:space="preserve"> a dotarsi di un piano di azioni formative di istituto (art. 66) che possono oggi essere assunte all'interno del POF triennale".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 xml:space="preserve">vale a dire: il MIUR non intende porre precisi obblighi orari ma puntare sulla "certificazione dei risultati". e quindi preferisce passare per la via contrattuale, facendo in modo che ogni scuola “si impicchi da </w:t>
            </w:r>
            <w:proofErr w:type="spellStart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sè</w:t>
            </w:r>
            <w:proofErr w:type="spellEnd"/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”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invitiamo i colleghi alla massima vigilanza evitando che nel PTOF vengano inseriti obblighi illegali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CUB SCUOLA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via Tolmezzo 87 UDINE</w:t>
            </w: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</w:p>
          <w:p w:rsidR="007310CC" w:rsidRPr="007310CC" w:rsidRDefault="007310CC" w:rsidP="0003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</w:pPr>
            <w:r w:rsidRPr="007310CC">
              <w:rPr>
                <w:rFonts w:ascii="Arial" w:eastAsia="Times New Roman" w:hAnsi="Arial" w:cs="Arial"/>
                <w:color w:val="605D5C"/>
                <w:sz w:val="18"/>
                <w:szCs w:val="18"/>
                <w:lang w:eastAsia="it-IT"/>
              </w:rPr>
              <w:t>https://cubscuolaudine.wordpress.com/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10CC" w:rsidRPr="007310CC" w:rsidRDefault="007310CC" w:rsidP="007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310CC" w:rsidRDefault="007310CC"/>
    <w:sectPr w:rsidR="00731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C"/>
    <w:rsid w:val="000308D8"/>
    <w:rsid w:val="002E58C6"/>
    <w:rsid w:val="007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Aglialoro</dc:creator>
  <cp:keywords/>
  <dc:description/>
  <cp:lastModifiedBy>Raffaella Aglialoro</cp:lastModifiedBy>
  <cp:revision>2</cp:revision>
  <dcterms:created xsi:type="dcterms:W3CDTF">2016-01-12T08:59:00Z</dcterms:created>
  <dcterms:modified xsi:type="dcterms:W3CDTF">2016-01-12T08:59:00Z</dcterms:modified>
</cp:coreProperties>
</file>